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058" w:rsidRDefault="00093058" w:rsidP="00093058">
      <w:pPr>
        <w:spacing w:after="9" w:line="271" w:lineRule="auto"/>
        <w:ind w:right="833"/>
        <w:rPr>
          <w:rFonts w:ascii="Times New Roman" w:eastAsia="Times New Roman" w:hAnsi="Times New Roman" w:cs="Times New Roman"/>
          <w:b/>
          <w:i/>
          <w:sz w:val="26"/>
        </w:rPr>
      </w:pPr>
      <w:r>
        <w:rPr>
          <w:rFonts w:ascii="Times New Roman" w:eastAsia="Times New Roman" w:hAnsi="Times New Roman" w:cs="Times New Roman"/>
          <w:b/>
          <w:i/>
          <w:sz w:val="26"/>
        </w:rPr>
        <w:t xml:space="preserve">                                                                                                                </w:t>
      </w:r>
      <w:r w:rsidRPr="00093058">
        <w:rPr>
          <w:rFonts w:ascii="Times New Roman" w:eastAsia="Times New Roman" w:hAnsi="Times New Roman" w:cs="Times New Roman"/>
          <w:b/>
          <w:i/>
          <w:noProof/>
          <w:sz w:val="26"/>
        </w:rPr>
        <w:drawing>
          <wp:inline distT="0" distB="0" distL="0" distR="0">
            <wp:extent cx="6342352" cy="9048750"/>
            <wp:effectExtent l="0" t="0" r="1905" b="0"/>
            <wp:docPr id="3" name="Рисунок 3" descr="D:\Documents\Documents\Коллективный договор\коллективный договор 2024-2027гг\Коллективный договор 2024-2027гг\Сканы титульников коллективного договора\соглашение по 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Documents\Коллективный договор\коллективный договор 2024-2027гг\Коллективный договор 2024-2027гг\Сканы титульников коллективного договора\соглашение по О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731" cy="9053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sz w:val="26"/>
        </w:rPr>
        <w:t xml:space="preserve">  </w:t>
      </w:r>
    </w:p>
    <w:p w:rsidR="00E374D0" w:rsidRDefault="00093058" w:rsidP="00093058">
      <w:pPr>
        <w:spacing w:after="9" w:line="271" w:lineRule="auto"/>
        <w:ind w:right="833"/>
        <w:rPr>
          <w:rFonts w:ascii="Times New Roman" w:eastAsia="Times New Roman" w:hAnsi="Times New Roman" w:cs="Times New Roman"/>
          <w:b/>
          <w:i/>
          <w:sz w:val="26"/>
        </w:rPr>
      </w:pPr>
      <w:r>
        <w:rPr>
          <w:rFonts w:ascii="Times New Roman" w:eastAsia="Times New Roman" w:hAnsi="Times New Roman" w:cs="Times New Roman"/>
          <w:b/>
          <w:i/>
          <w:sz w:val="26"/>
        </w:rPr>
        <w:lastRenderedPageBreak/>
        <w:t xml:space="preserve">                                                                                                               </w:t>
      </w:r>
      <w:bookmarkStart w:id="0" w:name="_GoBack"/>
      <w:bookmarkEnd w:id="0"/>
    </w:p>
    <w:tbl>
      <w:tblPr>
        <w:tblStyle w:val="TableGrid"/>
        <w:tblW w:w="9799" w:type="dxa"/>
        <w:tblInd w:w="-142" w:type="dxa"/>
        <w:tblCellMar>
          <w:top w:w="7" w:type="dxa"/>
          <w:left w:w="108" w:type="dxa"/>
          <w:right w:w="40" w:type="dxa"/>
        </w:tblCellMar>
        <w:tblLook w:val="04A0" w:firstRow="1" w:lastRow="0" w:firstColumn="1" w:lastColumn="0" w:noHBand="0" w:noVBand="1"/>
      </w:tblPr>
      <w:tblGrid>
        <w:gridCol w:w="530"/>
        <w:gridCol w:w="4148"/>
        <w:gridCol w:w="994"/>
        <w:gridCol w:w="1664"/>
        <w:gridCol w:w="2463"/>
      </w:tblGrid>
      <w:tr w:rsidR="00B26712" w:rsidTr="0001710F">
        <w:trPr>
          <w:trHeight w:val="146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415"/>
            </w:pPr>
            <w:r>
              <w:rPr>
                <w:rFonts w:ascii="Times New Roman" w:eastAsia="Times New Roman" w:hAnsi="Times New Roman" w:cs="Times New Roman"/>
              </w:rPr>
              <w:t xml:space="preserve">Организация и проведение ежегодной диспансеризации и медицинских осмотров работников.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Проведение психиатрических освидетельствований работников в установленном порядке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раз в год </w:t>
            </w:r>
          </w:p>
          <w:p w:rsidR="00B26712" w:rsidRDefault="00B26712" w:rsidP="0001710F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B26712" w:rsidP="0001710F">
            <w:pPr>
              <w:spacing w:after="17"/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B26712" w:rsidP="0001710F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раз в 5 лет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spacing w:after="18"/>
              <w:ind w:right="69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Заведующий  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0420A" w:rsidRDefault="0030420A" w:rsidP="0030420A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</w:t>
            </w:r>
          </w:p>
          <w:p w:rsidR="00B26712" w:rsidRDefault="00B26712" w:rsidP="0001710F">
            <w:pPr>
              <w:ind w:right="69"/>
              <w:jc w:val="center"/>
            </w:pP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6.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Обучение работников профессиональной гигиенической подготовке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7.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Организация и проведение процедуры специальной оценки условий труда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 раз в 5 лет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spacing w:after="18"/>
              <w:ind w:right="69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Заведующий  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30420A" w:rsidP="0030420A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</w:t>
            </w: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8.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Обеспечение работников специальной одеждой и другими СИЗ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971140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раз в год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spacing w:after="18"/>
              <w:ind w:right="69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Заведующий  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30420A" w:rsidP="0030420A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</w:t>
            </w:r>
          </w:p>
        </w:tc>
      </w:tr>
      <w:tr w:rsidR="00B26712" w:rsidTr="0001710F">
        <w:trPr>
          <w:trHeight w:val="102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9.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Организация и проведение проверки сопротивления изоляции электросети и заземления оборудования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раз в год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20A" w:rsidRDefault="00971140" w:rsidP="0030420A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 </w:t>
            </w:r>
            <w:proofErr w:type="spellStart"/>
            <w:r w:rsidR="0030420A"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 w:rsidR="0030420A">
              <w:rPr>
                <w:rFonts w:ascii="Times New Roman" w:eastAsia="Times New Roman" w:hAnsi="Times New Roman" w:cs="Times New Roman"/>
              </w:rPr>
              <w:t xml:space="preserve"> А.А.</w:t>
            </w:r>
          </w:p>
          <w:p w:rsidR="00B26712" w:rsidRDefault="00B26712" w:rsidP="0001710F">
            <w:pPr>
              <w:spacing w:after="20" w:line="257" w:lineRule="auto"/>
              <w:ind w:left="187" w:right="20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ООО </w:t>
            </w:r>
          </w:p>
          <w:p w:rsidR="00B26712" w:rsidRDefault="00B26712" w:rsidP="0001710F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СпецЭлектроМонтаж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</w:tr>
      <w:tr w:rsidR="00B26712" w:rsidTr="0001710F">
        <w:trPr>
          <w:trHeight w:val="102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10.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1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Организация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плановопредупредительного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ремонта электрооборудования, АПС,  зданий, сооружений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22"/>
            </w:pPr>
            <w:r>
              <w:rPr>
                <w:rFonts w:ascii="Times New Roman" w:eastAsia="Times New Roman" w:hAnsi="Times New Roman" w:cs="Times New Roman"/>
              </w:rPr>
              <w:t xml:space="preserve">В течение года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971140" w:rsidP="0030420A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 </w:t>
            </w:r>
            <w:proofErr w:type="spellStart"/>
            <w:r w:rsidR="0030420A"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 w:rsidR="0030420A">
              <w:rPr>
                <w:rFonts w:ascii="Times New Roman" w:eastAsia="Times New Roman" w:hAnsi="Times New Roman" w:cs="Times New Roman"/>
              </w:rPr>
              <w:t xml:space="preserve"> А.А.</w:t>
            </w:r>
          </w:p>
          <w:p w:rsidR="00B26712" w:rsidRDefault="00B26712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Энергоцентр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</w:tr>
      <w:tr w:rsidR="00B26712" w:rsidTr="0001710F">
        <w:trPr>
          <w:trHeight w:val="1022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11.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121"/>
            </w:pPr>
            <w:r>
              <w:rPr>
                <w:rFonts w:ascii="Times New Roman" w:eastAsia="Times New Roman" w:hAnsi="Times New Roman" w:cs="Times New Roman"/>
              </w:rPr>
              <w:t xml:space="preserve">Обслуживание систем автоматической охранно-пожарной сигнализации, систем оповещения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Ежемесячно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971140" w:rsidP="0030420A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Заведующий   </w:t>
            </w:r>
            <w:proofErr w:type="spellStart"/>
            <w:r w:rsidR="0030420A"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 w:rsidR="0030420A">
              <w:rPr>
                <w:rFonts w:ascii="Times New Roman" w:eastAsia="Times New Roman" w:hAnsi="Times New Roman" w:cs="Times New Roman"/>
              </w:rPr>
              <w:t xml:space="preserve"> А.А.</w:t>
            </w:r>
          </w:p>
          <w:p w:rsidR="00B26712" w:rsidRDefault="00B26712" w:rsidP="0001710F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ЧОО «Альянс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Безопасноти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12.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"/>
            </w:pPr>
            <w:r>
              <w:rPr>
                <w:rFonts w:ascii="Times New Roman" w:eastAsia="Times New Roman" w:hAnsi="Times New Roman" w:cs="Times New Roman"/>
              </w:rPr>
              <w:t xml:space="preserve">Организация проверки знаний работников по ОТ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971140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 раз в 3 года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spacing w:after="20"/>
              <w:ind w:right="69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Заведующий  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30420A" w:rsidP="0030420A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</w:t>
            </w:r>
          </w:p>
        </w:tc>
      </w:tr>
      <w:tr w:rsidR="00B26712" w:rsidTr="0001710F">
        <w:trPr>
          <w:trHeight w:val="127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13.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Обеспечение обязательного социального страхования всех работников по Трудовому договору от несчастных случаев на производстве и профзаболеваний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971140" w:rsidP="0001710F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>18</w:t>
            </w:r>
            <w:r w:rsidR="00B2671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раз в год </w:t>
            </w:r>
          </w:p>
          <w:p w:rsidR="00B26712" w:rsidRDefault="00B26712" w:rsidP="0001710F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spacing w:after="20"/>
              <w:ind w:right="69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Заведующий  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0420A" w:rsidRDefault="0030420A" w:rsidP="0030420A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</w:t>
            </w:r>
          </w:p>
          <w:p w:rsidR="00B26712" w:rsidRDefault="00B26712" w:rsidP="0001710F">
            <w:pPr>
              <w:ind w:right="69"/>
              <w:jc w:val="center"/>
            </w:pP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14.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Проведение своевременного расследования несчастных случаев на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В течение месяца со дня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spacing w:after="21"/>
              <w:ind w:right="69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Заведующий  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30420A" w:rsidP="0030420A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</w:t>
            </w:r>
          </w:p>
        </w:tc>
      </w:tr>
      <w:tr w:rsidR="00B26712" w:rsidTr="0001710F">
        <w:trPr>
          <w:trHeight w:val="26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/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производстве (ст. 227-231 ТК РФ)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/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55"/>
            </w:pPr>
            <w:r>
              <w:rPr>
                <w:rFonts w:ascii="Times New Roman" w:eastAsia="Times New Roman" w:hAnsi="Times New Roman" w:cs="Times New Roman"/>
              </w:rPr>
              <w:t xml:space="preserve">происшествия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/>
        </w:tc>
      </w:tr>
      <w:tr w:rsidR="00B26712" w:rsidTr="0001710F">
        <w:trPr>
          <w:trHeight w:val="76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46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Приобретение методической литературы и наглядных пособий по охране труда, правил, инструкций, журналов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По мере необходимости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spacing w:after="18"/>
              <w:ind w:right="56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Заведующий  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30420A" w:rsidP="0030420A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</w:t>
            </w:r>
          </w:p>
        </w:tc>
      </w:tr>
      <w:tr w:rsidR="00B26712" w:rsidTr="0001710F">
        <w:trPr>
          <w:trHeight w:val="77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16.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Обеспечение соблюдения работниками требований, правил и инструкций по охране труда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971140" w:rsidP="0001710F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>18</w:t>
            </w:r>
            <w:r w:rsidR="00B2671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ежедневно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spacing w:after="20"/>
              <w:ind w:right="56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Заведующий  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30420A" w:rsidP="0030420A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</w:t>
            </w:r>
          </w:p>
        </w:tc>
      </w:tr>
      <w:tr w:rsidR="00B26712" w:rsidTr="0001710F">
        <w:trPr>
          <w:trHeight w:val="76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17.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Разработка и утверждение инструкции по охране труда на рабочем месте (ст. 212 ТК РФ)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раз в 5 лет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spacing w:after="18"/>
              <w:ind w:right="56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Заведующий  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30420A" w:rsidP="0030420A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</w:t>
            </w: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18.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Создание комиссии по охране труда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раз в год.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spacing w:after="20"/>
              <w:ind w:right="56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Заведующий  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30420A" w:rsidP="0030420A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</w:t>
            </w: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19.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Завоз песка, посыпание территории во время гололеда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по мере необходимости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26712" w:rsidTr="0001710F">
        <w:trPr>
          <w:trHeight w:val="127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20.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Отслеживание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изменений  и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обновлений в законодательных и иных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нормативноправовых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актах по охране труда пожарной безопасности, антитеррористической защищенности.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постоянно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spacing w:after="20"/>
              <w:ind w:right="56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Заведующий  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30420A" w:rsidP="0030420A">
            <w:pPr>
              <w:ind w:right="6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</w:t>
            </w:r>
          </w:p>
        </w:tc>
      </w:tr>
      <w:tr w:rsidR="00B26712" w:rsidTr="0001710F">
        <w:trPr>
          <w:trHeight w:val="77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 xml:space="preserve">21.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roofErr w:type="gramStart"/>
            <w:r>
              <w:rPr>
                <w:rFonts w:ascii="Times New Roman" w:eastAsia="Times New Roman" w:hAnsi="Times New Roman" w:cs="Times New Roman"/>
              </w:rPr>
              <w:t>Контроль  за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состоянием работы тепло- водоснабжения. Своевременное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устанение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несправностей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постоянно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20A" w:rsidRDefault="0030420A" w:rsidP="0030420A">
            <w:pPr>
              <w:spacing w:after="20"/>
              <w:ind w:right="56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Заведующий  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30420A" w:rsidP="0030420A">
            <w:pPr>
              <w:ind w:right="5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</w:t>
            </w:r>
          </w:p>
        </w:tc>
      </w:tr>
      <w:tr w:rsidR="00B26712" w:rsidTr="0001710F">
        <w:trPr>
          <w:trHeight w:val="51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22. 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r>
              <w:rPr>
                <w:rFonts w:ascii="Times New Roman" w:eastAsia="Times New Roman" w:hAnsi="Times New Roman" w:cs="Times New Roman"/>
              </w:rPr>
              <w:t xml:space="preserve">Дератизация, дезинсекция помещений,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аккарицидная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обработка территории.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712" w:rsidRDefault="00B26712" w:rsidP="0001710F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постоянно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20A" w:rsidRDefault="0030420A" w:rsidP="0030420A">
            <w:pPr>
              <w:spacing w:after="20"/>
              <w:ind w:right="56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Заведующий  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26712" w:rsidRDefault="0030420A" w:rsidP="0030420A">
            <w:pPr>
              <w:ind w:right="5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Поленцова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А.А.</w:t>
            </w:r>
          </w:p>
        </w:tc>
      </w:tr>
    </w:tbl>
    <w:p w:rsidR="00B26712" w:rsidRDefault="00B26712" w:rsidP="00B26712">
      <w:pPr>
        <w:spacing w:after="0"/>
        <w:ind w:right="9566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26712" w:rsidRDefault="00B26712" w:rsidP="00B26712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26712" w:rsidRDefault="00B26712" w:rsidP="00B26712">
      <w:pPr>
        <w:spacing w:after="0"/>
        <w:ind w:right="973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B26712" w:rsidRDefault="00B26712" w:rsidP="00B26712">
      <w:pPr>
        <w:spacing w:after="0"/>
        <w:ind w:right="973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B26712" w:rsidRDefault="00B26712" w:rsidP="00B26712">
      <w:pPr>
        <w:spacing w:after="0"/>
        <w:ind w:right="973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B26712" w:rsidRDefault="00B26712" w:rsidP="00B26712">
      <w:pPr>
        <w:spacing w:after="0"/>
        <w:ind w:right="973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B26712" w:rsidRDefault="00B26712" w:rsidP="00B26712">
      <w:pPr>
        <w:spacing w:after="56"/>
        <w:ind w:right="973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B26712" w:rsidRDefault="00B26712" w:rsidP="00B26712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62FB0" w:rsidRDefault="00962FB0"/>
    <w:sectPr w:rsidR="00962FB0">
      <w:footerReference w:type="even" r:id="rId8"/>
      <w:footerReference w:type="default" r:id="rId9"/>
      <w:headerReference w:type="first" r:id="rId10"/>
      <w:pgSz w:w="11906" w:h="16838"/>
      <w:pgMar w:top="285" w:right="0" w:bottom="737" w:left="15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32B" w:rsidRDefault="00F5632B">
      <w:pPr>
        <w:spacing w:after="0" w:line="240" w:lineRule="auto"/>
      </w:pPr>
      <w:r>
        <w:separator/>
      </w:r>
    </w:p>
  </w:endnote>
  <w:endnote w:type="continuationSeparator" w:id="0">
    <w:p w:rsidR="00F5632B" w:rsidRDefault="00F56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3C4" w:rsidRDefault="00971140">
    <w:pPr>
      <w:spacing w:after="476"/>
    </w:pPr>
    <w:r>
      <w:rPr>
        <w:sz w:val="2"/>
      </w:rPr>
      <w:t xml:space="preserve"> </w:t>
    </w:r>
  </w:p>
  <w:p w:rsidR="00A023C4" w:rsidRDefault="00971140">
    <w:pPr>
      <w:spacing w:after="0"/>
      <w:ind w:right="114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b/>
        <w:sz w:val="20"/>
      </w:rPr>
      <w:t>2</w:t>
    </w:r>
    <w:r>
      <w:rPr>
        <w:rFonts w:ascii="Times New Roman" w:eastAsia="Times New Roman" w:hAnsi="Times New Roman" w:cs="Times New Roman"/>
        <w:b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3C4" w:rsidRDefault="00971140">
    <w:pPr>
      <w:spacing w:after="476"/>
    </w:pPr>
    <w:r>
      <w:rPr>
        <w:sz w:val="2"/>
      </w:rPr>
      <w:t xml:space="preserve"> </w:t>
    </w:r>
  </w:p>
  <w:p w:rsidR="00A023C4" w:rsidRDefault="00971140">
    <w:pPr>
      <w:spacing w:after="0"/>
      <w:ind w:right="114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93058" w:rsidRPr="00093058">
      <w:rPr>
        <w:rFonts w:ascii="Times New Roman" w:eastAsia="Times New Roman" w:hAnsi="Times New Roman" w:cs="Times New Roman"/>
        <w:b/>
        <w:noProof/>
        <w:sz w:val="20"/>
      </w:rPr>
      <w:t>2</w:t>
    </w:r>
    <w:r>
      <w:rPr>
        <w:rFonts w:ascii="Times New Roman" w:eastAsia="Times New Roman" w:hAnsi="Times New Roman" w:cs="Times New Roman"/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32B" w:rsidRDefault="00F5632B">
      <w:pPr>
        <w:spacing w:after="0" w:line="240" w:lineRule="auto"/>
      </w:pPr>
      <w:r>
        <w:separator/>
      </w:r>
    </w:p>
  </w:footnote>
  <w:footnote w:type="continuationSeparator" w:id="0">
    <w:p w:rsidR="00F5632B" w:rsidRDefault="00F56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6131229"/>
      <w:docPartObj>
        <w:docPartGallery w:val="Page Numbers (Top of Page)"/>
        <w:docPartUnique/>
      </w:docPartObj>
    </w:sdtPr>
    <w:sdtEndPr/>
    <w:sdtContent>
      <w:p w:rsidR="00E374D0" w:rsidRDefault="00E374D0" w:rsidP="00E374D0">
        <w:pPr>
          <w:pStyle w:val="a3"/>
          <w:jc w:val="center"/>
        </w:pPr>
        <w:r>
          <w:t xml:space="preserve">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093058">
          <w:rPr>
            <w:noProof/>
          </w:rPr>
          <w:t>1</w:t>
        </w:r>
        <w:r>
          <w:fldChar w:fldCharType="end"/>
        </w:r>
      </w:p>
    </w:sdtContent>
  </w:sdt>
  <w:p w:rsidR="00E374D0" w:rsidRDefault="00E374D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F40E2"/>
    <w:multiLevelType w:val="hybridMultilevel"/>
    <w:tmpl w:val="DC1A5E0A"/>
    <w:lvl w:ilvl="0" w:tplc="1DFC9FB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C43B1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FC205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1EA74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CE016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40ED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088F1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1C0D4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92249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12"/>
    <w:rsid w:val="00093058"/>
    <w:rsid w:val="0030420A"/>
    <w:rsid w:val="00333AB8"/>
    <w:rsid w:val="00962FB0"/>
    <w:rsid w:val="00971140"/>
    <w:rsid w:val="00B26712"/>
    <w:rsid w:val="00C401F6"/>
    <w:rsid w:val="00E374D0"/>
    <w:rsid w:val="00F5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A6DFC"/>
  <w15:chartTrackingRefBased/>
  <w15:docId w15:val="{E6334762-E4EA-4CEB-826C-CBAA78C0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712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B267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37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74D0"/>
    <w:rPr>
      <w:rFonts w:ascii="Calibri" w:eastAsia="Calibri" w:hAnsi="Calibri" w:cs="Calibri"/>
      <w:color w:val="00000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7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74D0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user</cp:lastModifiedBy>
  <cp:revision>6</cp:revision>
  <cp:lastPrinted>2024-09-25T09:22:00Z</cp:lastPrinted>
  <dcterms:created xsi:type="dcterms:W3CDTF">2024-08-13T12:27:00Z</dcterms:created>
  <dcterms:modified xsi:type="dcterms:W3CDTF">2025-02-13T13:31:00Z</dcterms:modified>
</cp:coreProperties>
</file>