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3F8C" w:rsidRPr="00676629" w:rsidRDefault="00FD1F03" w:rsidP="00B83F8C">
      <w:pPr>
        <w:pStyle w:val="ac"/>
        <w:numPr>
          <w:ilvl w:val="0"/>
          <w:numId w:val="1"/>
        </w:num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5940425" cy="9784229"/>
            <wp:effectExtent l="19050" t="0" r="3175" b="0"/>
            <wp:docPr id="1" name="Рисунок 1" descr="C:\Documents and Settings\1\Мои документы\СКАНИРОВАНИЕ\справка2507 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1\Мои документы\СКАНИРОВАНИЕ\справка2507 030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7842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spellStart"/>
      <w:r w:rsidR="00B83F8C" w:rsidRPr="00A512AA">
        <w:rPr>
          <w:rFonts w:ascii="Times New Roman" w:hAnsi="Times New Roman"/>
          <w:b/>
          <w:sz w:val="28"/>
          <w:szCs w:val="28"/>
        </w:rPr>
        <w:lastRenderedPageBreak/>
        <w:t>Общие</w:t>
      </w:r>
      <w:proofErr w:type="spellEnd"/>
      <w:r w:rsidR="00B83F8C" w:rsidRPr="00A512A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B83F8C" w:rsidRPr="00A512AA">
        <w:rPr>
          <w:rFonts w:ascii="Times New Roman" w:hAnsi="Times New Roman"/>
          <w:b/>
          <w:sz w:val="28"/>
          <w:szCs w:val="28"/>
        </w:rPr>
        <w:t>положения</w:t>
      </w:r>
      <w:proofErr w:type="spellEnd"/>
    </w:p>
    <w:p w:rsidR="00B83F8C" w:rsidRPr="00A512AA" w:rsidRDefault="00B83F8C" w:rsidP="00B83F8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 </w:t>
      </w:r>
      <w:r w:rsidRPr="00A512AA">
        <w:rPr>
          <w:rFonts w:ascii="Times New Roman" w:hAnsi="Times New Roman" w:cs="Times New Roman"/>
          <w:sz w:val="28"/>
          <w:szCs w:val="28"/>
        </w:rPr>
        <w:t>Настоящее положение разработано в соответствии с Федеральным законом от 29.12.2012 № 273-03 "Об образовании в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Федерации", Уставом и  </w:t>
      </w:r>
      <w:r w:rsidRPr="00A512AA">
        <w:rPr>
          <w:rFonts w:ascii="Times New Roman" w:hAnsi="Times New Roman" w:cs="Times New Roman"/>
          <w:sz w:val="28"/>
          <w:szCs w:val="28"/>
        </w:rPr>
        <w:t xml:space="preserve">образовательной организации </w:t>
      </w:r>
      <w:r>
        <w:rPr>
          <w:rFonts w:ascii="Times New Roman" w:hAnsi="Times New Roman" w:cs="Times New Roman"/>
          <w:sz w:val="28"/>
          <w:szCs w:val="28"/>
        </w:rPr>
        <w:t>(далее - МБДОУ</w:t>
      </w:r>
      <w:r w:rsidRPr="00A512AA">
        <w:rPr>
          <w:rFonts w:ascii="Times New Roman" w:hAnsi="Times New Roman" w:cs="Times New Roman"/>
          <w:sz w:val="28"/>
          <w:szCs w:val="28"/>
        </w:rPr>
        <w:t>) и регламентирует деятельность Общего со</w:t>
      </w:r>
      <w:r>
        <w:rPr>
          <w:rFonts w:ascii="Times New Roman" w:hAnsi="Times New Roman" w:cs="Times New Roman"/>
          <w:sz w:val="28"/>
          <w:szCs w:val="28"/>
        </w:rPr>
        <w:t>брания работников МБДОУ «Детский сад №30 «Улыбка»</w:t>
      </w:r>
      <w:r w:rsidRPr="00A512A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12AA">
        <w:rPr>
          <w:rFonts w:ascii="Times New Roman" w:hAnsi="Times New Roman" w:cs="Times New Roman"/>
          <w:sz w:val="28"/>
          <w:szCs w:val="28"/>
        </w:rPr>
        <w:t xml:space="preserve"> являющегося одним из коллегиальных органов управления МБДОУ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83F8C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>1.2. Общее собрание работн</w:t>
      </w:r>
      <w:r>
        <w:rPr>
          <w:rFonts w:ascii="Times New Roman" w:hAnsi="Times New Roman" w:cs="Times New Roman"/>
          <w:sz w:val="28"/>
          <w:szCs w:val="28"/>
        </w:rPr>
        <w:t>иков в своей работе использует нормативно-правовые акты действующего законодательства</w:t>
      </w:r>
      <w:r w:rsidRPr="00E74967">
        <w:rPr>
          <w:rFonts w:ascii="Times New Roman" w:hAnsi="Times New Roman" w:cs="Times New Roman"/>
          <w:sz w:val="28"/>
          <w:szCs w:val="28"/>
        </w:rPr>
        <w:t xml:space="preserve"> РФ и Ростовской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74967">
        <w:rPr>
          <w:rFonts w:ascii="Times New Roman" w:hAnsi="Times New Roman" w:cs="Times New Roman"/>
          <w:sz w:val="28"/>
          <w:szCs w:val="28"/>
        </w:rPr>
        <w:t>письма и методические разъяснения Министерства образования и науки России, Министерства здравоохранения и социально</w:t>
      </w:r>
      <w:r>
        <w:rPr>
          <w:rFonts w:ascii="Times New Roman" w:hAnsi="Times New Roman" w:cs="Times New Roman"/>
          <w:sz w:val="28"/>
          <w:szCs w:val="28"/>
        </w:rPr>
        <w:t>го развития России, нормативно-</w:t>
      </w:r>
      <w:r w:rsidRPr="00E74967">
        <w:rPr>
          <w:rFonts w:ascii="Times New Roman" w:hAnsi="Times New Roman" w:cs="Times New Roman"/>
          <w:sz w:val="28"/>
          <w:szCs w:val="28"/>
        </w:rPr>
        <w:t xml:space="preserve">правовую документацию региональных и муниципальных органов законодательной власти, письма и разъяснения общественных организаций по вопросам труда и организации управления. </w:t>
      </w:r>
    </w:p>
    <w:p w:rsidR="00B83F8C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1.3. Общее собрание работников </w:t>
      </w:r>
      <w:r>
        <w:rPr>
          <w:rFonts w:ascii="Times New Roman" w:hAnsi="Times New Roman" w:cs="Times New Roman"/>
          <w:sz w:val="28"/>
          <w:szCs w:val="28"/>
        </w:rPr>
        <w:t>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 объединяет руководящих, педагогических и технических работников, работников</w:t>
      </w:r>
      <w:r>
        <w:rPr>
          <w:rFonts w:ascii="Times New Roman" w:hAnsi="Times New Roman" w:cs="Times New Roman"/>
          <w:sz w:val="28"/>
          <w:szCs w:val="28"/>
        </w:rPr>
        <w:t xml:space="preserve"> пищеблока</w:t>
      </w:r>
      <w:r w:rsidRPr="00E74967">
        <w:rPr>
          <w:rFonts w:ascii="Times New Roman" w:hAnsi="Times New Roman" w:cs="Times New Roman"/>
          <w:sz w:val="28"/>
          <w:szCs w:val="28"/>
        </w:rPr>
        <w:t xml:space="preserve"> и т.д., т.е. всех лиц, работающих по трудовому договору в </w:t>
      </w:r>
      <w:r>
        <w:rPr>
          <w:rFonts w:ascii="Times New Roman" w:hAnsi="Times New Roman" w:cs="Times New Roman"/>
          <w:sz w:val="28"/>
          <w:szCs w:val="28"/>
        </w:rPr>
        <w:t>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83F8C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1.4. Изменения и дополнения в настоящее Положение вносятся Общим собранием работников и принимаются на его заседании. Срок данного положения не ограничен. Положение действует до принятия нового. </w:t>
      </w:r>
    </w:p>
    <w:p w:rsidR="00B83F8C" w:rsidRPr="008F2A25" w:rsidRDefault="00B83F8C" w:rsidP="00B83F8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2A25">
        <w:rPr>
          <w:rFonts w:ascii="Times New Roman" w:hAnsi="Times New Roman" w:cs="Times New Roman"/>
          <w:b/>
          <w:sz w:val="28"/>
          <w:szCs w:val="28"/>
        </w:rPr>
        <w:t>2. Задачи Общего собрания работников МБДОУ</w:t>
      </w:r>
    </w:p>
    <w:p w:rsidR="00B83F8C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2.1.  Содействовать расширению коллегиальных, демократических форм управления и воплощения в жизнь государственно-общественных принципов. </w:t>
      </w:r>
    </w:p>
    <w:p w:rsidR="00B83F8C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2.2. Содействовать осуществлению управленческих начал, развитию инициативы трудового коллектива. </w:t>
      </w:r>
    </w:p>
    <w:p w:rsidR="00B83F8C" w:rsidRPr="00E74967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2.3. Согласовывать локальные акты </w:t>
      </w:r>
      <w:r>
        <w:rPr>
          <w:rFonts w:ascii="Times New Roman" w:hAnsi="Times New Roman" w:cs="Times New Roman"/>
          <w:sz w:val="28"/>
          <w:szCs w:val="28"/>
        </w:rPr>
        <w:t>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 в соответствии с установленной компетенцией. </w:t>
      </w:r>
    </w:p>
    <w:p w:rsidR="00B83F8C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2.4.  Участвовать в создании оптимальных условий для организации образовательного процесса в </w:t>
      </w:r>
      <w:r>
        <w:rPr>
          <w:rFonts w:ascii="Times New Roman" w:hAnsi="Times New Roman" w:cs="Times New Roman"/>
          <w:sz w:val="28"/>
          <w:szCs w:val="28"/>
        </w:rPr>
        <w:t>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83F8C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2.5. Составлять коллективный договор с администрацией </w:t>
      </w:r>
      <w:r>
        <w:rPr>
          <w:rFonts w:ascii="Times New Roman" w:hAnsi="Times New Roman" w:cs="Times New Roman"/>
          <w:sz w:val="28"/>
          <w:szCs w:val="28"/>
        </w:rPr>
        <w:t>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83F8C" w:rsidRPr="00E74967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2.6. Решать вопросы социальной защиты членов коллектива.  </w:t>
      </w:r>
    </w:p>
    <w:p w:rsidR="00B83F8C" w:rsidRDefault="00B83F8C" w:rsidP="00B83F8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3F8C" w:rsidRDefault="00B83F8C" w:rsidP="00B83F8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3F8C" w:rsidRPr="008F2A25" w:rsidRDefault="00B83F8C" w:rsidP="00B83F8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2A25">
        <w:rPr>
          <w:rFonts w:ascii="Times New Roman" w:hAnsi="Times New Roman" w:cs="Times New Roman"/>
          <w:b/>
          <w:sz w:val="28"/>
          <w:szCs w:val="28"/>
        </w:rPr>
        <w:t>3. Функции Общего собрания работников МБДОУ</w:t>
      </w:r>
    </w:p>
    <w:p w:rsidR="00B83F8C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.1. Общее собрание работников МБДОУ</w:t>
      </w:r>
      <w:r w:rsidRPr="00E74967">
        <w:rPr>
          <w:rFonts w:ascii="Times New Roman" w:hAnsi="Times New Roman" w:cs="Times New Roman"/>
          <w:sz w:val="28"/>
          <w:szCs w:val="28"/>
        </w:rPr>
        <w:t>:</w:t>
      </w:r>
    </w:p>
    <w:p w:rsidR="00B83F8C" w:rsidRDefault="00B83F8C" w:rsidP="00B83F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E74967">
        <w:rPr>
          <w:rFonts w:ascii="Times New Roman" w:hAnsi="Times New Roman" w:cs="Times New Roman"/>
          <w:sz w:val="28"/>
          <w:szCs w:val="28"/>
        </w:rPr>
        <w:t xml:space="preserve"> обсуждает проект коллективного договора;</w:t>
      </w:r>
    </w:p>
    <w:p w:rsidR="00B83F8C" w:rsidRDefault="00B83F8C" w:rsidP="00B83F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74967">
        <w:rPr>
          <w:rFonts w:ascii="Times New Roman" w:hAnsi="Times New Roman" w:cs="Times New Roman"/>
          <w:sz w:val="28"/>
          <w:szCs w:val="28"/>
        </w:rPr>
        <w:t>рассматривает и</w:t>
      </w:r>
      <w:r>
        <w:rPr>
          <w:rFonts w:ascii="Times New Roman" w:hAnsi="Times New Roman" w:cs="Times New Roman"/>
          <w:sz w:val="28"/>
          <w:szCs w:val="28"/>
        </w:rPr>
        <w:t xml:space="preserve"> обсуждает программу развития 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B83F8C" w:rsidRDefault="00B83F8C" w:rsidP="00B83F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E74967">
        <w:rPr>
          <w:rFonts w:ascii="Times New Roman" w:hAnsi="Times New Roman" w:cs="Times New Roman"/>
          <w:sz w:val="28"/>
          <w:szCs w:val="28"/>
        </w:rPr>
        <w:t xml:space="preserve"> рассматривает и об</w:t>
      </w:r>
      <w:r>
        <w:rPr>
          <w:rFonts w:ascii="Times New Roman" w:hAnsi="Times New Roman" w:cs="Times New Roman"/>
          <w:sz w:val="28"/>
          <w:szCs w:val="28"/>
        </w:rPr>
        <w:t>суждает проект годового плана 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B83F8C" w:rsidRDefault="00B83F8C" w:rsidP="00B83F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E74967">
        <w:rPr>
          <w:rFonts w:ascii="Times New Roman" w:hAnsi="Times New Roman" w:cs="Times New Roman"/>
          <w:sz w:val="28"/>
          <w:szCs w:val="28"/>
        </w:rPr>
        <w:t xml:space="preserve"> обсуждает вопросы со</w:t>
      </w:r>
      <w:r>
        <w:rPr>
          <w:rFonts w:ascii="Times New Roman" w:hAnsi="Times New Roman" w:cs="Times New Roman"/>
          <w:sz w:val="28"/>
          <w:szCs w:val="28"/>
        </w:rPr>
        <w:t>стояния трудовой дисциплины в 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 и мероприятия по ее укреплению; </w:t>
      </w:r>
    </w:p>
    <w:p w:rsidR="00B83F8C" w:rsidRDefault="00B83F8C" w:rsidP="00B83F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E74967">
        <w:rPr>
          <w:rFonts w:ascii="Times New Roman" w:hAnsi="Times New Roman" w:cs="Times New Roman"/>
          <w:sz w:val="28"/>
          <w:szCs w:val="28"/>
        </w:rPr>
        <w:t xml:space="preserve"> рассматривает вопросы охраны и безопасности условий труда работников, ох</w:t>
      </w:r>
      <w:r>
        <w:rPr>
          <w:rFonts w:ascii="Times New Roman" w:hAnsi="Times New Roman" w:cs="Times New Roman"/>
          <w:sz w:val="28"/>
          <w:szCs w:val="28"/>
        </w:rPr>
        <w:t>раны здоровья воспитанников в МБДОУ</w:t>
      </w:r>
      <w:r w:rsidRPr="00E74967">
        <w:rPr>
          <w:rFonts w:ascii="Times New Roman" w:hAnsi="Times New Roman" w:cs="Times New Roman"/>
          <w:sz w:val="28"/>
          <w:szCs w:val="28"/>
        </w:rPr>
        <w:t>.</w:t>
      </w:r>
    </w:p>
    <w:p w:rsidR="00B83F8C" w:rsidRPr="00E74967" w:rsidRDefault="00B83F8C" w:rsidP="00B83F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83F8C" w:rsidRPr="008F2A25" w:rsidRDefault="00B83F8C" w:rsidP="00B83F8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2A25">
        <w:rPr>
          <w:rFonts w:ascii="Times New Roman" w:hAnsi="Times New Roman" w:cs="Times New Roman"/>
          <w:b/>
          <w:sz w:val="28"/>
          <w:szCs w:val="28"/>
        </w:rPr>
        <w:t>4. Права Общего собрания</w:t>
      </w:r>
    </w:p>
    <w:p w:rsidR="00B83F8C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4.1. Создавать комиссии, решающие конфликтные вопросы о труде и трудовых взаимоотношениях в коллективе. </w:t>
      </w:r>
    </w:p>
    <w:p w:rsidR="00B83F8C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4.2. Вносить изменения и дополнения в коллективный договор работников </w:t>
      </w:r>
      <w:r>
        <w:rPr>
          <w:rFonts w:ascii="Times New Roman" w:hAnsi="Times New Roman" w:cs="Times New Roman"/>
          <w:sz w:val="28"/>
          <w:szCs w:val="28"/>
        </w:rPr>
        <w:t>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83F8C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4.3. Определять представительство интересов работников </w:t>
      </w:r>
      <w:r>
        <w:rPr>
          <w:rFonts w:ascii="Times New Roman" w:hAnsi="Times New Roman" w:cs="Times New Roman"/>
          <w:sz w:val="28"/>
          <w:szCs w:val="28"/>
        </w:rPr>
        <w:t xml:space="preserve">МБДОУ </w:t>
      </w:r>
      <w:r w:rsidRPr="00E74967">
        <w:rPr>
          <w:rFonts w:ascii="Times New Roman" w:hAnsi="Times New Roman" w:cs="Times New Roman"/>
          <w:sz w:val="28"/>
          <w:szCs w:val="28"/>
        </w:rPr>
        <w:t xml:space="preserve">в суде. 4.4.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4967">
        <w:rPr>
          <w:rFonts w:ascii="Times New Roman" w:hAnsi="Times New Roman" w:cs="Times New Roman"/>
          <w:sz w:val="28"/>
          <w:szCs w:val="28"/>
        </w:rPr>
        <w:t xml:space="preserve">Вносить предложения о рассмотрении на собрании отдельных вопросов общественной жизни коллектива; каждый член Общего собрания </w:t>
      </w:r>
      <w:r>
        <w:rPr>
          <w:rFonts w:ascii="Times New Roman" w:hAnsi="Times New Roman" w:cs="Times New Roman"/>
          <w:sz w:val="28"/>
          <w:szCs w:val="28"/>
        </w:rPr>
        <w:t>работников 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 может потребовать обсуждения вне плана любого вопроса, касающегося деятельности </w:t>
      </w:r>
      <w:r>
        <w:rPr>
          <w:rFonts w:ascii="Times New Roman" w:hAnsi="Times New Roman" w:cs="Times New Roman"/>
          <w:sz w:val="28"/>
          <w:szCs w:val="28"/>
        </w:rPr>
        <w:t>МБДОУ</w:t>
      </w:r>
      <w:r w:rsidRPr="00E74967">
        <w:rPr>
          <w:rFonts w:ascii="Times New Roman" w:hAnsi="Times New Roman" w:cs="Times New Roman"/>
          <w:sz w:val="28"/>
          <w:szCs w:val="28"/>
        </w:rPr>
        <w:t>, если его предложение подде</w:t>
      </w:r>
      <w:r>
        <w:rPr>
          <w:rFonts w:ascii="Times New Roman" w:hAnsi="Times New Roman" w:cs="Times New Roman"/>
          <w:sz w:val="28"/>
          <w:szCs w:val="28"/>
        </w:rPr>
        <w:t>ржит треть членов всего состава.</w:t>
      </w:r>
      <w:r w:rsidRPr="00E749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3F8C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>4.5. Предлагать руководителю образовательного учреждения план мероприятий по совершенствованию работы образовательного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4967">
        <w:rPr>
          <w:rFonts w:ascii="Times New Roman" w:hAnsi="Times New Roman" w:cs="Times New Roman"/>
          <w:sz w:val="28"/>
          <w:szCs w:val="28"/>
        </w:rPr>
        <w:t xml:space="preserve">учреждения. </w:t>
      </w:r>
    </w:p>
    <w:p w:rsidR="00B83F8C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4.6. Присутствовать и принимать участие в обсуждении вопросов о совершенствовании организации образовательного процесса. </w:t>
      </w:r>
    </w:p>
    <w:p w:rsidR="00B83F8C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4.7. Заслушивать и принимать участие в обсуждении отчетов о деятельности родительского комитета, других органов самоуправления </w:t>
      </w:r>
      <w:r>
        <w:rPr>
          <w:rFonts w:ascii="Times New Roman" w:hAnsi="Times New Roman" w:cs="Times New Roman"/>
          <w:sz w:val="28"/>
          <w:szCs w:val="28"/>
        </w:rPr>
        <w:t>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83F8C" w:rsidRPr="00E74967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4.8. Совместно с руководителем </w:t>
      </w:r>
      <w:r>
        <w:rPr>
          <w:rFonts w:ascii="Times New Roman" w:hAnsi="Times New Roman" w:cs="Times New Roman"/>
          <w:sz w:val="28"/>
          <w:szCs w:val="28"/>
        </w:rPr>
        <w:t>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 готовить информационные и аналитические материалы о деятельности </w:t>
      </w:r>
      <w:r>
        <w:rPr>
          <w:rFonts w:ascii="Times New Roman" w:hAnsi="Times New Roman" w:cs="Times New Roman"/>
          <w:sz w:val="28"/>
          <w:szCs w:val="28"/>
        </w:rPr>
        <w:t>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 для опубликования в средствах массовой информации.  </w:t>
      </w:r>
    </w:p>
    <w:p w:rsidR="00B83F8C" w:rsidRPr="008F2A25" w:rsidRDefault="00B83F8C" w:rsidP="00B83F8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2A25">
        <w:rPr>
          <w:rFonts w:ascii="Times New Roman" w:hAnsi="Times New Roman" w:cs="Times New Roman"/>
          <w:b/>
          <w:sz w:val="28"/>
          <w:szCs w:val="28"/>
        </w:rPr>
        <w:lastRenderedPageBreak/>
        <w:t>5. Организация управления Общим собранием</w:t>
      </w:r>
    </w:p>
    <w:p w:rsidR="00B83F8C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5.1. В состав Общего собрания входят все работники </w:t>
      </w:r>
      <w:r>
        <w:rPr>
          <w:rFonts w:ascii="Times New Roman" w:hAnsi="Times New Roman" w:cs="Times New Roman"/>
          <w:sz w:val="28"/>
          <w:szCs w:val="28"/>
        </w:rPr>
        <w:t>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83F8C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5.2. На заседание Общего собрания могут быть приглашены представители Учредителя, общественных организаций, органов муниципального и государственного управления. Лица, приглашенные на собрание, пользуются правом совещательного голоса, могут вносить предложения и заявления, участвовать в обсуждении вопросов, находящихся в их компетенции. </w:t>
      </w:r>
    </w:p>
    <w:p w:rsidR="00B83F8C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5.3. Для ведения Общего собрания из его состава открытым голосованием избирается Председатель и секретарь, ведущий протокол собрания, сроком на один календарный год, которые исполняют свои обязанности на общественных началах. </w:t>
      </w:r>
    </w:p>
    <w:p w:rsidR="00B83F8C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5.4. Председатель Общего собрания: </w:t>
      </w:r>
    </w:p>
    <w:p w:rsidR="00B83F8C" w:rsidRDefault="00B83F8C" w:rsidP="00B83F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- организует деятельность Общего собрания; </w:t>
      </w:r>
    </w:p>
    <w:p w:rsidR="00B83F8C" w:rsidRDefault="00B83F8C" w:rsidP="00B83F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>- информирует членов трудового коллектива о предстоящем заседании не менее ч</w:t>
      </w:r>
      <w:r>
        <w:rPr>
          <w:rFonts w:ascii="Times New Roman" w:hAnsi="Times New Roman" w:cs="Times New Roman"/>
          <w:sz w:val="28"/>
          <w:szCs w:val="28"/>
        </w:rPr>
        <w:t>ем за 30 дней до его проведения;</w:t>
      </w:r>
      <w:r w:rsidRPr="00E749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3F8C" w:rsidRDefault="00B83F8C" w:rsidP="00B83F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>- организует по</w:t>
      </w:r>
      <w:r>
        <w:rPr>
          <w:rFonts w:ascii="Times New Roman" w:hAnsi="Times New Roman" w:cs="Times New Roman"/>
          <w:sz w:val="28"/>
          <w:szCs w:val="28"/>
        </w:rPr>
        <w:t>дготовку и проведение заседания;</w:t>
      </w:r>
    </w:p>
    <w:p w:rsidR="00B83F8C" w:rsidRDefault="00B83F8C" w:rsidP="00B83F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определяет повестку дня;</w:t>
      </w:r>
      <w:r w:rsidRPr="00E749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3F8C" w:rsidRDefault="00B83F8C" w:rsidP="00B83F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- контролирует выполнение решений. </w:t>
      </w:r>
    </w:p>
    <w:p w:rsidR="00B83F8C" w:rsidRPr="00E74967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5.5. Общее собрание собирается не реже 2 раз в календарный год. </w:t>
      </w:r>
    </w:p>
    <w:p w:rsidR="00B83F8C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.6. Общее собрание работников 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 считается правомочным, если на нем присутствует</w:t>
      </w:r>
      <w:r>
        <w:rPr>
          <w:rFonts w:ascii="Times New Roman" w:hAnsi="Times New Roman" w:cs="Times New Roman"/>
          <w:sz w:val="28"/>
          <w:szCs w:val="28"/>
        </w:rPr>
        <w:t xml:space="preserve"> не менее половины работников 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. Решения Общего собрания принимается простым большинством голосов открытым голосованием. </w:t>
      </w:r>
    </w:p>
    <w:p w:rsidR="00B83F8C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>5.7. Решен</w:t>
      </w:r>
      <w:r>
        <w:rPr>
          <w:rFonts w:ascii="Times New Roman" w:hAnsi="Times New Roman" w:cs="Times New Roman"/>
          <w:sz w:val="28"/>
          <w:szCs w:val="28"/>
        </w:rPr>
        <w:t>ие Общего собрания работников 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 считается принятым, если за него проголосовало более 50% присутствующих. При равном количестве голосов решающим является голос</w:t>
      </w:r>
      <w:r>
        <w:rPr>
          <w:rFonts w:ascii="Times New Roman" w:hAnsi="Times New Roman" w:cs="Times New Roman"/>
          <w:sz w:val="28"/>
          <w:szCs w:val="28"/>
        </w:rPr>
        <w:t xml:space="preserve"> председателя общего собрания 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83F8C" w:rsidRPr="00E74967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5.8.</w:t>
      </w:r>
      <w:r w:rsidRPr="008F2A2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B4180">
        <w:rPr>
          <w:rFonts w:ascii="Times New Roman" w:hAnsi="Times New Roman" w:cs="Times New Roman"/>
          <w:sz w:val="28"/>
          <w:szCs w:val="28"/>
        </w:rPr>
        <w:t>Решение, принятое общим собранием работников 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 в пределах </w:t>
      </w:r>
      <w:r w:rsidRPr="007B4180">
        <w:rPr>
          <w:rFonts w:ascii="Times New Roman" w:hAnsi="Times New Roman" w:cs="Times New Roman"/>
          <w:sz w:val="28"/>
          <w:szCs w:val="28"/>
        </w:rPr>
        <w:t>своей компетенции, не противоречащее действующему законодательству РФ,</w:t>
      </w:r>
      <w:r w:rsidRPr="00E74967">
        <w:rPr>
          <w:rFonts w:ascii="Times New Roman" w:hAnsi="Times New Roman" w:cs="Times New Roman"/>
          <w:sz w:val="28"/>
          <w:szCs w:val="28"/>
        </w:rPr>
        <w:t xml:space="preserve"> является обязательным для</w:t>
      </w:r>
      <w:r>
        <w:rPr>
          <w:rFonts w:ascii="Times New Roman" w:hAnsi="Times New Roman" w:cs="Times New Roman"/>
          <w:sz w:val="28"/>
          <w:szCs w:val="28"/>
        </w:rPr>
        <w:t xml:space="preserve"> исполнения всеми работниками 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B83F8C" w:rsidRDefault="00B83F8C" w:rsidP="00B83F8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3F8C" w:rsidRDefault="00B83F8C" w:rsidP="00B83F8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3F8C" w:rsidRDefault="00B83F8C" w:rsidP="00B83F8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3F8C" w:rsidRPr="008F2A25" w:rsidRDefault="00B83F8C" w:rsidP="00B83F8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6</w:t>
      </w:r>
      <w:r w:rsidRPr="008F2A25">
        <w:rPr>
          <w:rFonts w:ascii="Times New Roman" w:hAnsi="Times New Roman" w:cs="Times New Roman"/>
          <w:b/>
          <w:sz w:val="28"/>
          <w:szCs w:val="28"/>
        </w:rPr>
        <w:t>. Ответственность Общего собрания</w:t>
      </w:r>
    </w:p>
    <w:p w:rsidR="00B83F8C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E74967">
        <w:rPr>
          <w:rFonts w:ascii="Times New Roman" w:hAnsi="Times New Roman" w:cs="Times New Roman"/>
          <w:sz w:val="28"/>
          <w:szCs w:val="28"/>
        </w:rPr>
        <w:t xml:space="preserve">.1. Общее собрание несет ответственность: </w:t>
      </w:r>
    </w:p>
    <w:p w:rsidR="00B83F8C" w:rsidRDefault="00B83F8C" w:rsidP="00B83F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Pr="00E74967">
        <w:rPr>
          <w:rFonts w:ascii="Times New Roman" w:hAnsi="Times New Roman" w:cs="Times New Roman"/>
          <w:sz w:val="28"/>
          <w:szCs w:val="28"/>
        </w:rPr>
        <w:t>комп</w:t>
      </w:r>
      <w:r>
        <w:rPr>
          <w:rFonts w:ascii="Times New Roman" w:hAnsi="Times New Roman" w:cs="Times New Roman"/>
          <w:sz w:val="28"/>
          <w:szCs w:val="28"/>
        </w:rPr>
        <w:t>етентность принимаемых решений;</w:t>
      </w:r>
    </w:p>
    <w:p w:rsidR="00B83F8C" w:rsidRDefault="00B83F8C" w:rsidP="00B83F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>- за выполнение, выполнение не в полном объеме или невыполнение закрепленных за ним задач и функций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E749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3F8C" w:rsidRDefault="00B83F8C" w:rsidP="00B83F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>- за соответствие принимаемых решений законодательств</w:t>
      </w:r>
      <w:r>
        <w:rPr>
          <w:rFonts w:ascii="Times New Roman" w:hAnsi="Times New Roman" w:cs="Times New Roman"/>
          <w:sz w:val="28"/>
          <w:szCs w:val="28"/>
        </w:rPr>
        <w:t>у РФ, нормативно-правовым актам;</w:t>
      </w:r>
    </w:p>
    <w:p w:rsidR="00B83F8C" w:rsidRDefault="00B83F8C" w:rsidP="00B83F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- за развитие принципов самоуправления образовательного учреждения; </w:t>
      </w:r>
    </w:p>
    <w:p w:rsidR="00B83F8C" w:rsidRDefault="00B83F8C" w:rsidP="00B83F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- за упрочение авторитетности </w:t>
      </w:r>
      <w:r>
        <w:rPr>
          <w:rFonts w:ascii="Times New Roman" w:hAnsi="Times New Roman" w:cs="Times New Roman"/>
          <w:sz w:val="28"/>
          <w:szCs w:val="28"/>
        </w:rPr>
        <w:t>МБДОУ</w:t>
      </w:r>
      <w:r w:rsidRPr="00E74967">
        <w:rPr>
          <w:rFonts w:ascii="Times New Roman" w:hAnsi="Times New Roman" w:cs="Times New Roman"/>
          <w:sz w:val="28"/>
          <w:szCs w:val="28"/>
        </w:rPr>
        <w:t>.</w:t>
      </w:r>
    </w:p>
    <w:p w:rsidR="00B83F8C" w:rsidRDefault="00B83F8C" w:rsidP="00B83F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3F8C" w:rsidRPr="008F2A25" w:rsidRDefault="00B83F8C" w:rsidP="00B83F8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8F2A25">
        <w:rPr>
          <w:rFonts w:ascii="Times New Roman" w:hAnsi="Times New Roman" w:cs="Times New Roman"/>
          <w:b/>
          <w:sz w:val="28"/>
          <w:szCs w:val="28"/>
        </w:rPr>
        <w:t>. Документация Общего собрания</w:t>
      </w:r>
    </w:p>
    <w:p w:rsidR="00B83F8C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E74967">
        <w:rPr>
          <w:rFonts w:ascii="Times New Roman" w:hAnsi="Times New Roman" w:cs="Times New Roman"/>
          <w:sz w:val="28"/>
          <w:szCs w:val="28"/>
        </w:rPr>
        <w:t xml:space="preserve">.1. Заседания Общего собрания оформляется протоколом. </w:t>
      </w:r>
    </w:p>
    <w:p w:rsidR="00B83F8C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E74967">
        <w:rPr>
          <w:rFonts w:ascii="Times New Roman" w:hAnsi="Times New Roman" w:cs="Times New Roman"/>
          <w:sz w:val="28"/>
          <w:szCs w:val="28"/>
        </w:rPr>
        <w:t xml:space="preserve">.2. План работы Общего собрания коллектива является составной частью номенклатуры дел </w:t>
      </w:r>
      <w:r>
        <w:rPr>
          <w:rFonts w:ascii="Times New Roman" w:hAnsi="Times New Roman" w:cs="Times New Roman"/>
          <w:sz w:val="28"/>
          <w:szCs w:val="28"/>
        </w:rPr>
        <w:t>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. В деле хранится выписка из общего плана работы. </w:t>
      </w:r>
    </w:p>
    <w:p w:rsidR="00B83F8C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E74967">
        <w:rPr>
          <w:rFonts w:ascii="Times New Roman" w:hAnsi="Times New Roman" w:cs="Times New Roman"/>
          <w:sz w:val="28"/>
          <w:szCs w:val="28"/>
        </w:rPr>
        <w:t xml:space="preserve">.3. Отдельно ведется книга протоколов заседаний общего собрания коллектива и принимаемых решений (с приложениями). Книга должна быть пронумерована, прошита, скреплена печатью </w:t>
      </w:r>
      <w:r>
        <w:rPr>
          <w:rFonts w:ascii="Times New Roman" w:hAnsi="Times New Roman" w:cs="Times New Roman"/>
          <w:sz w:val="28"/>
          <w:szCs w:val="28"/>
        </w:rPr>
        <w:t>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 и подписью руководителя. </w:t>
      </w:r>
    </w:p>
    <w:p w:rsidR="00B83F8C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E74967">
        <w:rPr>
          <w:rFonts w:ascii="Times New Roman" w:hAnsi="Times New Roman" w:cs="Times New Roman"/>
          <w:sz w:val="28"/>
          <w:szCs w:val="28"/>
        </w:rPr>
        <w:t xml:space="preserve">.4. В книге протоколов фиксируется: </w:t>
      </w:r>
    </w:p>
    <w:p w:rsidR="00B83F8C" w:rsidRDefault="00B83F8C" w:rsidP="00B83F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дата проведения;</w:t>
      </w:r>
    </w:p>
    <w:p w:rsidR="00B83F8C" w:rsidRDefault="00B83F8C" w:rsidP="00B83F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- количественное присутствие (отсутствие) членов трудового коллектива; </w:t>
      </w:r>
    </w:p>
    <w:p w:rsidR="00B83F8C" w:rsidRDefault="00B83F8C" w:rsidP="00B83F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- приглашенные (ФИО, должность); </w:t>
      </w:r>
    </w:p>
    <w:p w:rsidR="00B83F8C" w:rsidRDefault="00B83F8C" w:rsidP="00B83F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>- повестка дня;</w:t>
      </w:r>
    </w:p>
    <w:p w:rsidR="00B83F8C" w:rsidRDefault="00B83F8C" w:rsidP="00B83F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- ход обсуждения вопросов; </w:t>
      </w:r>
    </w:p>
    <w:p w:rsidR="00B83F8C" w:rsidRDefault="00B83F8C" w:rsidP="00B83F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>- предложения, рекомендации и замечания членам трудового</w:t>
      </w:r>
      <w:r>
        <w:rPr>
          <w:rFonts w:ascii="Times New Roman" w:hAnsi="Times New Roman" w:cs="Times New Roman"/>
          <w:sz w:val="28"/>
          <w:szCs w:val="28"/>
        </w:rPr>
        <w:t xml:space="preserve"> коллектива и приглашенных лиц.</w:t>
      </w:r>
    </w:p>
    <w:p w:rsidR="00B83F8C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>7.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E74967">
        <w:rPr>
          <w:rFonts w:ascii="Times New Roman" w:hAnsi="Times New Roman" w:cs="Times New Roman"/>
          <w:sz w:val="28"/>
          <w:szCs w:val="28"/>
        </w:rPr>
        <w:t xml:space="preserve">. Протоколы подписываются председателем и секретарем Общего собрания. </w:t>
      </w:r>
    </w:p>
    <w:p w:rsidR="00B83F8C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>7.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74967">
        <w:rPr>
          <w:rFonts w:ascii="Times New Roman" w:hAnsi="Times New Roman" w:cs="Times New Roman"/>
          <w:sz w:val="28"/>
          <w:szCs w:val="28"/>
        </w:rPr>
        <w:t xml:space="preserve">. Нумерация протоколов ведется от начала учебного года. </w:t>
      </w:r>
    </w:p>
    <w:p w:rsidR="00B83F8C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>7.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E74967">
        <w:rPr>
          <w:rFonts w:ascii="Times New Roman" w:hAnsi="Times New Roman" w:cs="Times New Roman"/>
          <w:sz w:val="28"/>
          <w:szCs w:val="28"/>
        </w:rPr>
        <w:t xml:space="preserve">. В отдельной папке хранятся отчеты о проведении общих собраний коллектива. </w:t>
      </w:r>
    </w:p>
    <w:p w:rsidR="00B70D40" w:rsidRDefault="00B83F8C" w:rsidP="00B83F8C">
      <w:r w:rsidRPr="00E74967">
        <w:rPr>
          <w:rFonts w:ascii="Times New Roman" w:hAnsi="Times New Roman" w:cs="Times New Roman"/>
          <w:sz w:val="28"/>
          <w:szCs w:val="28"/>
        </w:rPr>
        <w:t>7.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E74967">
        <w:rPr>
          <w:rFonts w:ascii="Times New Roman" w:hAnsi="Times New Roman" w:cs="Times New Roman"/>
          <w:sz w:val="28"/>
          <w:szCs w:val="28"/>
        </w:rPr>
        <w:t xml:space="preserve">. Книга протоколов Общего собрания хранится в делах </w:t>
      </w:r>
      <w:r>
        <w:rPr>
          <w:rFonts w:ascii="Times New Roman" w:hAnsi="Times New Roman" w:cs="Times New Roman"/>
          <w:sz w:val="28"/>
          <w:szCs w:val="28"/>
        </w:rPr>
        <w:t>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 (50 лет) и передается в архив по акту (при смене руководителя, передаче в архив)</w:t>
      </w:r>
    </w:p>
    <w:sectPr w:rsidR="00B70D40" w:rsidSect="00B70D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75DD2"/>
    <w:multiLevelType w:val="hybridMultilevel"/>
    <w:tmpl w:val="239A11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83F8C"/>
    <w:rsid w:val="005639DD"/>
    <w:rsid w:val="006231BA"/>
    <w:rsid w:val="006B30D2"/>
    <w:rsid w:val="00B70D40"/>
    <w:rsid w:val="00B83F8C"/>
    <w:rsid w:val="00BF3D88"/>
    <w:rsid w:val="00DA534E"/>
    <w:rsid w:val="00DA6EF1"/>
    <w:rsid w:val="00E25422"/>
    <w:rsid w:val="00FD1F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F8C"/>
    <w:pPr>
      <w:spacing w:line="276" w:lineRule="auto"/>
    </w:pPr>
    <w:rPr>
      <w:rFonts w:asciiTheme="minorHAnsi" w:hAnsiTheme="minorHAnsi" w:cstheme="minorBidi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DA534E"/>
    <w:pPr>
      <w:pBdr>
        <w:bottom w:val="thinThickSmallGap" w:sz="12" w:space="1" w:color="943634" w:themeColor="accent2" w:themeShade="BF"/>
      </w:pBdr>
      <w:spacing w:before="400" w:line="252" w:lineRule="auto"/>
      <w:jc w:val="center"/>
      <w:outlineLvl w:val="0"/>
    </w:pPr>
    <w:rPr>
      <w:rFonts w:asciiTheme="majorHAnsi" w:eastAsiaTheme="majorEastAsia" w:hAnsiTheme="majorHAnsi" w:cstheme="majorBidi"/>
      <w:caps/>
      <w:color w:val="632423" w:themeColor="accent2" w:themeShade="80"/>
      <w:spacing w:val="20"/>
      <w:sz w:val="28"/>
      <w:szCs w:val="28"/>
      <w:lang w:val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534E"/>
    <w:pPr>
      <w:pBdr>
        <w:bottom w:val="single" w:sz="4" w:space="1" w:color="622423" w:themeColor="accent2" w:themeShade="7F"/>
      </w:pBdr>
      <w:spacing w:before="400" w:line="252" w:lineRule="auto"/>
      <w:jc w:val="center"/>
      <w:outlineLvl w:val="1"/>
    </w:pPr>
    <w:rPr>
      <w:rFonts w:asciiTheme="majorHAnsi" w:hAnsiTheme="majorHAnsi" w:cstheme="majorBidi"/>
      <w:caps/>
      <w:color w:val="632423" w:themeColor="accent2" w:themeShade="80"/>
      <w:spacing w:val="15"/>
      <w:sz w:val="24"/>
      <w:szCs w:val="24"/>
      <w:lang w:val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534E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 w:line="252" w:lineRule="auto"/>
      <w:jc w:val="center"/>
      <w:outlineLvl w:val="2"/>
    </w:pPr>
    <w:rPr>
      <w:rFonts w:asciiTheme="majorHAnsi" w:eastAsiaTheme="majorEastAsia" w:hAnsiTheme="majorHAnsi" w:cstheme="majorBidi"/>
      <w:caps/>
      <w:color w:val="622423" w:themeColor="accent2" w:themeShade="7F"/>
      <w:sz w:val="24"/>
      <w:szCs w:val="24"/>
      <w:lang w:val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534E"/>
    <w:pPr>
      <w:pBdr>
        <w:bottom w:val="dotted" w:sz="4" w:space="1" w:color="943634" w:themeColor="accent2" w:themeShade="BF"/>
      </w:pBdr>
      <w:spacing w:after="120" w:line="252" w:lineRule="auto"/>
      <w:jc w:val="center"/>
      <w:outlineLvl w:val="3"/>
    </w:pPr>
    <w:rPr>
      <w:rFonts w:asciiTheme="majorHAnsi" w:eastAsiaTheme="majorEastAsia" w:hAnsiTheme="majorHAnsi" w:cstheme="majorBidi"/>
      <w:caps/>
      <w:color w:val="622423" w:themeColor="accent2" w:themeShade="7F"/>
      <w:spacing w:val="10"/>
      <w:lang w:val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534E"/>
    <w:pPr>
      <w:spacing w:before="320" w:after="120" w:line="252" w:lineRule="auto"/>
      <w:jc w:val="center"/>
      <w:outlineLvl w:val="4"/>
    </w:pPr>
    <w:rPr>
      <w:rFonts w:asciiTheme="majorHAnsi" w:eastAsiaTheme="majorEastAsia" w:hAnsiTheme="majorHAnsi" w:cstheme="majorBidi"/>
      <w:caps/>
      <w:color w:val="622423" w:themeColor="accent2" w:themeShade="7F"/>
      <w:spacing w:val="10"/>
      <w:lang w:val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534E"/>
    <w:pPr>
      <w:spacing w:after="120" w:line="252" w:lineRule="auto"/>
      <w:jc w:val="center"/>
      <w:outlineLvl w:val="5"/>
    </w:pPr>
    <w:rPr>
      <w:rFonts w:asciiTheme="majorHAnsi" w:eastAsiaTheme="majorEastAsia" w:hAnsiTheme="majorHAnsi" w:cstheme="majorBidi"/>
      <w:caps/>
      <w:color w:val="943634" w:themeColor="accent2" w:themeShade="BF"/>
      <w:spacing w:val="10"/>
      <w:lang w:val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534E"/>
    <w:pPr>
      <w:spacing w:after="120" w:line="252" w:lineRule="auto"/>
      <w:jc w:val="center"/>
      <w:outlineLvl w:val="6"/>
    </w:pPr>
    <w:rPr>
      <w:rFonts w:asciiTheme="majorHAnsi" w:eastAsiaTheme="majorEastAsia" w:hAnsiTheme="majorHAnsi" w:cstheme="majorBidi"/>
      <w:i/>
      <w:iCs/>
      <w:caps/>
      <w:color w:val="943634" w:themeColor="accent2" w:themeShade="BF"/>
      <w:spacing w:val="10"/>
      <w:lang w:val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534E"/>
    <w:pPr>
      <w:spacing w:after="120" w:line="252" w:lineRule="auto"/>
      <w:jc w:val="center"/>
      <w:outlineLvl w:val="7"/>
    </w:pPr>
    <w:rPr>
      <w:rFonts w:asciiTheme="majorHAnsi" w:eastAsiaTheme="majorEastAsia" w:hAnsiTheme="majorHAnsi" w:cstheme="majorBidi"/>
      <w:caps/>
      <w:spacing w:val="10"/>
      <w:sz w:val="20"/>
      <w:szCs w:val="20"/>
      <w:lang w:val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534E"/>
    <w:pPr>
      <w:spacing w:after="120" w:line="252" w:lineRule="auto"/>
      <w:jc w:val="center"/>
      <w:outlineLvl w:val="8"/>
    </w:pPr>
    <w:rPr>
      <w:rFonts w:asciiTheme="majorHAnsi" w:eastAsiaTheme="majorEastAsia" w:hAnsiTheme="majorHAnsi" w:cstheme="majorBidi"/>
      <w:i/>
      <w:iCs/>
      <w:caps/>
      <w:spacing w:val="10"/>
      <w:sz w:val="20"/>
      <w:szCs w:val="20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534E"/>
    <w:rPr>
      <w:rFonts w:eastAsiaTheme="majorEastAsia" w:cstheme="majorBidi"/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A534E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DA534E"/>
    <w:rPr>
      <w:rFonts w:eastAsiaTheme="majorEastAsia" w:cstheme="majorBidi"/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DA534E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DA534E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DA534E"/>
    <w:rPr>
      <w:rFonts w:eastAsiaTheme="majorEastAsia" w:cstheme="majorBidi"/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DA534E"/>
    <w:rPr>
      <w:rFonts w:eastAsiaTheme="majorEastAsia" w:cstheme="majorBidi"/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DA534E"/>
    <w:rPr>
      <w:rFonts w:eastAsiaTheme="majorEastAsia" w:cstheme="majorBidi"/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A534E"/>
    <w:rPr>
      <w:rFonts w:eastAsiaTheme="majorEastAsia" w:cstheme="majorBidi"/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DA534E"/>
    <w:pPr>
      <w:spacing w:line="252" w:lineRule="auto"/>
    </w:pPr>
    <w:rPr>
      <w:rFonts w:asciiTheme="majorHAnsi" w:hAnsiTheme="majorHAnsi" w:cstheme="majorBidi"/>
      <w:caps/>
      <w:spacing w:val="10"/>
      <w:sz w:val="18"/>
      <w:szCs w:val="18"/>
      <w:lang w:val="en-US" w:bidi="en-US"/>
    </w:rPr>
  </w:style>
  <w:style w:type="paragraph" w:styleId="a4">
    <w:name w:val="Title"/>
    <w:basedOn w:val="a"/>
    <w:next w:val="a"/>
    <w:link w:val="a5"/>
    <w:uiPriority w:val="10"/>
    <w:qFormat/>
    <w:rsid w:val="00DA534E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rFonts w:asciiTheme="majorHAnsi" w:eastAsiaTheme="majorEastAsia" w:hAnsiTheme="majorHAnsi" w:cstheme="majorBidi"/>
      <w:caps/>
      <w:color w:val="632423" w:themeColor="accent2" w:themeShade="80"/>
      <w:spacing w:val="50"/>
      <w:sz w:val="44"/>
      <w:szCs w:val="44"/>
      <w:lang w:val="en-US" w:bidi="en-US"/>
    </w:rPr>
  </w:style>
  <w:style w:type="character" w:customStyle="1" w:styleId="a5">
    <w:name w:val="Название Знак"/>
    <w:basedOn w:val="a0"/>
    <w:link w:val="a4"/>
    <w:uiPriority w:val="10"/>
    <w:rsid w:val="00DA534E"/>
    <w:rPr>
      <w:rFonts w:eastAsiaTheme="majorEastAsia" w:cstheme="majorBidi"/>
      <w:caps/>
      <w:color w:val="632423" w:themeColor="accent2" w:themeShade="80"/>
      <w:spacing w:val="50"/>
      <w:sz w:val="44"/>
      <w:szCs w:val="44"/>
    </w:rPr>
  </w:style>
  <w:style w:type="paragraph" w:styleId="a6">
    <w:name w:val="Subtitle"/>
    <w:basedOn w:val="a"/>
    <w:next w:val="a"/>
    <w:link w:val="a7"/>
    <w:uiPriority w:val="11"/>
    <w:qFormat/>
    <w:rsid w:val="00DA534E"/>
    <w:pPr>
      <w:spacing w:after="560" w:line="240" w:lineRule="auto"/>
      <w:jc w:val="center"/>
    </w:pPr>
    <w:rPr>
      <w:rFonts w:asciiTheme="majorHAnsi" w:eastAsiaTheme="majorEastAsia" w:hAnsiTheme="majorHAnsi" w:cstheme="majorBidi"/>
      <w:caps/>
      <w:spacing w:val="20"/>
      <w:sz w:val="18"/>
      <w:szCs w:val="18"/>
      <w:lang w:val="en-US" w:bidi="en-US"/>
    </w:rPr>
  </w:style>
  <w:style w:type="character" w:customStyle="1" w:styleId="a7">
    <w:name w:val="Подзаголовок Знак"/>
    <w:basedOn w:val="a0"/>
    <w:link w:val="a6"/>
    <w:uiPriority w:val="11"/>
    <w:rsid w:val="00DA534E"/>
    <w:rPr>
      <w:rFonts w:eastAsiaTheme="majorEastAsia" w:cstheme="majorBidi"/>
      <w:caps/>
      <w:spacing w:val="20"/>
      <w:sz w:val="18"/>
      <w:szCs w:val="18"/>
    </w:rPr>
  </w:style>
  <w:style w:type="character" w:styleId="a8">
    <w:name w:val="Strong"/>
    <w:uiPriority w:val="22"/>
    <w:qFormat/>
    <w:rsid w:val="00DA534E"/>
    <w:rPr>
      <w:b/>
      <w:bCs/>
      <w:color w:val="943634" w:themeColor="accent2" w:themeShade="BF"/>
      <w:spacing w:val="5"/>
    </w:rPr>
  </w:style>
  <w:style w:type="character" w:styleId="a9">
    <w:name w:val="Emphasis"/>
    <w:uiPriority w:val="20"/>
    <w:qFormat/>
    <w:rsid w:val="00DA534E"/>
    <w:rPr>
      <w:caps/>
      <w:spacing w:val="5"/>
      <w:sz w:val="20"/>
      <w:szCs w:val="20"/>
    </w:rPr>
  </w:style>
  <w:style w:type="paragraph" w:styleId="aa">
    <w:name w:val="No Spacing"/>
    <w:basedOn w:val="a"/>
    <w:link w:val="ab"/>
    <w:uiPriority w:val="99"/>
    <w:qFormat/>
    <w:rsid w:val="00DA534E"/>
    <w:pPr>
      <w:spacing w:after="0" w:line="240" w:lineRule="auto"/>
    </w:pPr>
    <w:rPr>
      <w:rFonts w:asciiTheme="majorHAnsi" w:hAnsiTheme="majorHAnsi" w:cstheme="majorBidi"/>
      <w:lang w:val="en-US" w:bidi="en-US"/>
    </w:rPr>
  </w:style>
  <w:style w:type="character" w:customStyle="1" w:styleId="ab">
    <w:name w:val="Без интервала Знак"/>
    <w:basedOn w:val="a0"/>
    <w:link w:val="aa"/>
    <w:uiPriority w:val="99"/>
    <w:rsid w:val="00DA534E"/>
  </w:style>
  <w:style w:type="paragraph" w:styleId="ac">
    <w:name w:val="List Paragraph"/>
    <w:basedOn w:val="a"/>
    <w:uiPriority w:val="99"/>
    <w:qFormat/>
    <w:rsid w:val="00DA534E"/>
    <w:pPr>
      <w:spacing w:line="252" w:lineRule="auto"/>
      <w:ind w:left="720"/>
      <w:contextualSpacing/>
    </w:pPr>
    <w:rPr>
      <w:rFonts w:asciiTheme="majorHAnsi" w:hAnsiTheme="majorHAnsi" w:cstheme="majorBidi"/>
      <w:lang w:val="en-US" w:bidi="en-US"/>
    </w:rPr>
  </w:style>
  <w:style w:type="paragraph" w:styleId="21">
    <w:name w:val="Quote"/>
    <w:basedOn w:val="a"/>
    <w:next w:val="a"/>
    <w:link w:val="22"/>
    <w:uiPriority w:val="29"/>
    <w:qFormat/>
    <w:rsid w:val="00DA534E"/>
    <w:pPr>
      <w:spacing w:line="252" w:lineRule="auto"/>
    </w:pPr>
    <w:rPr>
      <w:rFonts w:asciiTheme="majorHAnsi" w:eastAsiaTheme="majorEastAsia" w:hAnsiTheme="majorHAnsi" w:cstheme="majorBidi"/>
      <w:i/>
      <w:iCs/>
      <w:lang w:val="en-US" w:bidi="en-US"/>
    </w:rPr>
  </w:style>
  <w:style w:type="character" w:customStyle="1" w:styleId="22">
    <w:name w:val="Цитата 2 Знак"/>
    <w:basedOn w:val="a0"/>
    <w:link w:val="21"/>
    <w:uiPriority w:val="29"/>
    <w:rsid w:val="00DA534E"/>
    <w:rPr>
      <w:rFonts w:eastAsiaTheme="majorEastAsia" w:cstheme="majorBidi"/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DA534E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rFonts w:asciiTheme="majorHAnsi" w:eastAsiaTheme="majorEastAsia" w:hAnsiTheme="majorHAnsi" w:cstheme="majorBidi"/>
      <w:caps/>
      <w:color w:val="622423" w:themeColor="accent2" w:themeShade="7F"/>
      <w:spacing w:val="5"/>
      <w:sz w:val="20"/>
      <w:szCs w:val="20"/>
      <w:lang w:val="en-US" w:bidi="en-US"/>
    </w:rPr>
  </w:style>
  <w:style w:type="character" w:customStyle="1" w:styleId="ae">
    <w:name w:val="Выделенная цитата Знак"/>
    <w:basedOn w:val="a0"/>
    <w:link w:val="ad"/>
    <w:uiPriority w:val="30"/>
    <w:rsid w:val="00DA534E"/>
    <w:rPr>
      <w:rFonts w:eastAsiaTheme="majorEastAsia" w:cstheme="majorBidi"/>
      <w:caps/>
      <w:color w:val="622423" w:themeColor="accent2" w:themeShade="7F"/>
      <w:spacing w:val="5"/>
      <w:sz w:val="20"/>
      <w:szCs w:val="20"/>
    </w:rPr>
  </w:style>
  <w:style w:type="character" w:styleId="af">
    <w:name w:val="Subtle Emphasis"/>
    <w:uiPriority w:val="19"/>
    <w:qFormat/>
    <w:rsid w:val="00DA534E"/>
    <w:rPr>
      <w:i/>
      <w:iCs/>
    </w:rPr>
  </w:style>
  <w:style w:type="character" w:styleId="af0">
    <w:name w:val="Intense Emphasis"/>
    <w:uiPriority w:val="21"/>
    <w:qFormat/>
    <w:rsid w:val="00DA534E"/>
    <w:rPr>
      <w:i/>
      <w:iCs/>
      <w:caps/>
      <w:spacing w:val="10"/>
      <w:sz w:val="20"/>
      <w:szCs w:val="20"/>
    </w:rPr>
  </w:style>
  <w:style w:type="character" w:styleId="af1">
    <w:name w:val="Subtle Reference"/>
    <w:basedOn w:val="a0"/>
    <w:uiPriority w:val="31"/>
    <w:qFormat/>
    <w:rsid w:val="00DA534E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2">
    <w:name w:val="Intense Reference"/>
    <w:uiPriority w:val="32"/>
    <w:qFormat/>
    <w:rsid w:val="00DA534E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3">
    <w:name w:val="Book Title"/>
    <w:uiPriority w:val="33"/>
    <w:qFormat/>
    <w:rsid w:val="00DA534E"/>
    <w:rPr>
      <w:caps/>
      <w:color w:val="622423" w:themeColor="accent2" w:themeShade="7F"/>
      <w:spacing w:val="5"/>
      <w:u w:color="622423" w:themeColor="accent2" w:themeShade="7F"/>
    </w:rPr>
  </w:style>
  <w:style w:type="paragraph" w:styleId="af4">
    <w:name w:val="TOC Heading"/>
    <w:basedOn w:val="1"/>
    <w:next w:val="a"/>
    <w:uiPriority w:val="39"/>
    <w:semiHidden/>
    <w:unhideWhenUsed/>
    <w:qFormat/>
    <w:rsid w:val="00DA534E"/>
    <w:pPr>
      <w:outlineLvl w:val="9"/>
    </w:pPr>
    <w:rPr>
      <w:rFonts w:eastAsiaTheme="minorHAnsi"/>
    </w:rPr>
  </w:style>
  <w:style w:type="paragraph" w:styleId="af5">
    <w:name w:val="Balloon Text"/>
    <w:basedOn w:val="a"/>
    <w:link w:val="af6"/>
    <w:uiPriority w:val="99"/>
    <w:semiHidden/>
    <w:unhideWhenUsed/>
    <w:rsid w:val="00FD1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FD1F03"/>
    <w:rPr>
      <w:rFonts w:ascii="Tahoma" w:hAnsi="Tahoma" w:cs="Tahoma"/>
      <w:sz w:val="16"/>
      <w:szCs w:val="16"/>
      <w:lang w:val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974</Words>
  <Characters>5553</Characters>
  <Application>Microsoft Office Word</Application>
  <DocSecurity>0</DocSecurity>
  <Lines>46</Lines>
  <Paragraphs>13</Paragraphs>
  <ScaleCrop>false</ScaleCrop>
  <Company>1</Company>
  <LinksUpToDate>false</LinksUpToDate>
  <CharactersWithSpaces>6514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2018-05-04T12:32:00Z</dcterms:created>
  <dcterms:modified xsi:type="dcterms:W3CDTF">2018-05-07T08:00:00Z</dcterms:modified>
</cp:coreProperties>
</file>